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197" w:type="dxa"/>
        <w:tblInd w:w="-522" w:type="dxa"/>
        <w:tblLook w:val="04A0" w:firstRow="1" w:lastRow="0" w:firstColumn="1" w:lastColumn="0" w:noHBand="0" w:noVBand="1"/>
      </w:tblPr>
      <w:tblGrid>
        <w:gridCol w:w="1623"/>
        <w:gridCol w:w="1019"/>
        <w:gridCol w:w="1555"/>
        <w:gridCol w:w="2700"/>
        <w:gridCol w:w="1592"/>
        <w:gridCol w:w="2278"/>
        <w:gridCol w:w="291"/>
        <w:gridCol w:w="1080"/>
        <w:gridCol w:w="1059"/>
        <w:gridCol w:w="1372"/>
        <w:gridCol w:w="960"/>
        <w:gridCol w:w="1417"/>
        <w:gridCol w:w="1417"/>
        <w:gridCol w:w="1417"/>
        <w:gridCol w:w="1417"/>
      </w:tblGrid>
      <w:tr w:rsidR="00466E92" w:rsidRPr="00466E92" w:rsidTr="00E5573F">
        <w:trPr>
          <w:gridAfter w:val="4"/>
          <w:wAfter w:w="5668" w:type="dxa"/>
          <w:trHeight w:val="1860"/>
        </w:trPr>
        <w:tc>
          <w:tcPr>
            <w:tcW w:w="1552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66E92" w:rsidTr="00E5573F">
        <w:trPr>
          <w:gridAfter w:val="4"/>
          <w:wAfter w:w="5668" w:type="dxa"/>
          <w:trHeight w:val="2130"/>
        </w:trPr>
        <w:tc>
          <w:tcPr>
            <w:tcW w:w="1552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75" w:rsidRDefault="00466E92" w:rsidP="00DF2689">
            <w:pPr>
              <w:bidi/>
              <w:spacing w:after="0" w:line="240" w:lineRule="auto"/>
              <w:rPr>
                <w:rFonts w:ascii="Arial" w:eastAsia="Times New Roman" w:hAnsi="Arial" w:cs="B Traffic" w:hint="cs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  </w:t>
            </w:r>
            <w:r w:rsidR="00313413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ا بیماریهای </w:t>
            </w:r>
            <w:r w:rsidR="00DF2689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واگیر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313413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DF2689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کارشناسی بهداشت 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785B4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دانشكده :‌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     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سال تحصیلی :  </w:t>
            </w:r>
            <w:r w:rsidR="00DB1FCB">
              <w:rPr>
                <w:rFonts w:ascii="Arial" w:eastAsia="Times New Roman" w:hAnsi="Arial" w:cs="B Traffic"/>
                <w:b/>
                <w:bCs/>
              </w:rPr>
              <w:t>140</w:t>
            </w:r>
            <w:r w:rsidR="00DF2689">
              <w:rPr>
                <w:rFonts w:ascii="Arial" w:eastAsia="Times New Roman" w:hAnsi="Arial" w:cs="B Traffic"/>
                <w:b/>
                <w:bCs/>
              </w:rPr>
              <w:t>4</w:t>
            </w:r>
            <w:r w:rsidR="00DB1FCB">
              <w:rPr>
                <w:rFonts w:ascii="Arial" w:eastAsia="Times New Roman" w:hAnsi="Arial" w:cs="B Traffic"/>
                <w:b/>
                <w:bCs/>
              </w:rPr>
              <w:t>-140</w:t>
            </w:r>
            <w:r w:rsidR="00DF2689">
              <w:rPr>
                <w:rFonts w:ascii="Arial" w:eastAsia="Times New Roman" w:hAnsi="Arial" w:cs="B Traffic"/>
                <w:b/>
                <w:bCs/>
              </w:rPr>
              <w:t>5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</w:t>
            </w:r>
            <w:r w:rsidR="00313413">
              <w:rPr>
                <w:rFonts w:ascii="Arial" w:eastAsia="Times New Roman" w:hAnsi="Arial" w:cs="Times New Roman" w:hint="cs"/>
                <w:b/>
                <w:bCs/>
                <w:rtl/>
              </w:rPr>
              <w:t>مهر ماه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C263E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بهداشت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DF2689">
              <w:rPr>
                <w:rFonts w:ascii="Arial" w:eastAsia="Times New Roman" w:hAnsi="Arial" w:cs="B Traffic" w:hint="cs"/>
                <w:b/>
                <w:bCs/>
                <w:rtl/>
              </w:rPr>
              <w:t>مدارس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 و ساعت درس: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DF2689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چهارشنبه </w:t>
            </w:r>
            <w:r w:rsidR="00DF2689">
              <w:rPr>
                <w:rFonts w:ascii="Arial" w:eastAsia="Times New Roman" w:hAnsi="Arial" w:cs="B Traffic" w:hint="cs"/>
                <w:b/>
                <w:bCs/>
                <w:rtl/>
              </w:rPr>
              <w:t>12-10</w:t>
            </w:r>
          </w:p>
          <w:p w:rsidR="00466E92" w:rsidRPr="00466E92" w:rsidRDefault="00466E92" w:rsidP="008810DA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  <w:lang w:bidi="fa-IR"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313413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پست الکترونیکی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="008333EA"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C263E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8810DA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همه روز های کاری</w:t>
            </w:r>
          </w:p>
        </w:tc>
      </w:tr>
      <w:tr w:rsidR="00466E92" w:rsidRPr="00466E92" w:rsidTr="00E5573F">
        <w:trPr>
          <w:gridAfter w:val="4"/>
          <w:wAfter w:w="5668" w:type="dxa"/>
          <w:trHeight w:val="1050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3413" w:rsidRDefault="00466E92" w:rsidP="00313413">
            <w:pPr>
              <w:pStyle w:val="NormalWeb"/>
              <w:bidi/>
              <w:rPr>
                <w:rFonts w:ascii="Arial" w:hAnsi="Arial" w:cs="B Nazanin"/>
                <w:b/>
                <w:bCs/>
                <w:sz w:val="32"/>
                <w:szCs w:val="32"/>
                <w:u w:val="single"/>
                <w:rtl/>
              </w:rPr>
            </w:pPr>
            <w:r w:rsidRPr="00863AAC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</w:p>
          <w:p w:rsidR="00313413" w:rsidRDefault="00466E92" w:rsidP="00313413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 w:rsidRPr="00863AA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3508D1" w:rsidRPr="00863AAC">
              <w:rPr>
                <w:rFonts w:cs="B Nazanin"/>
                <w:sz w:val="24"/>
                <w:szCs w:val="24"/>
                <w:rtl/>
              </w:rPr>
              <w:t xml:space="preserve">آشنا شدن دانشجويان </w:t>
            </w:r>
            <w:r w:rsidR="003508D1" w:rsidRPr="00863AAC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="00863AAC" w:rsidRPr="00863AAC">
              <w:rPr>
                <w:rFonts w:ascii="Tahoma" w:hAnsi="Tahoma" w:cs="B Nazanin"/>
                <w:sz w:val="24"/>
                <w:szCs w:val="24"/>
                <w:rtl/>
              </w:rPr>
              <w:t xml:space="preserve"> کليات بيماری های </w:t>
            </w:r>
            <w:r w:rsidR="00313413">
              <w:rPr>
                <w:rFonts w:ascii="Tahoma" w:hAnsi="Tahoma" w:cs="B Nazanin" w:hint="cs"/>
                <w:sz w:val="24"/>
                <w:szCs w:val="24"/>
                <w:rtl/>
              </w:rPr>
              <w:t>شایع(بیماریهای واگیر و غیر واگیر)</w:t>
            </w:r>
          </w:p>
          <w:p w:rsidR="00863AAC" w:rsidRPr="00863AAC" w:rsidRDefault="00313413" w:rsidP="00313413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آشنایی با اصطلاحات رایج در بیماریهای واگیر و غیر واگیر</w:t>
            </w:r>
            <w:r w:rsidR="00863AAC"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  <w:p w:rsidR="00466E92" w:rsidRPr="003F377D" w:rsidRDefault="00863AAC" w:rsidP="003F377D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863AAC">
              <w:rPr>
                <w:rFonts w:ascii="Tahoma" w:hAnsi="Tahoma" w:cs="B Nazanin"/>
                <w:sz w:val="24"/>
                <w:szCs w:val="24"/>
              </w:rPr>
              <w:t xml:space="preserve"> 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آشنايی با اپيدميولوژی ،علل، علائم بالينی، راه های پيشگيری از بيماری های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واگير</w:t>
            </w:r>
            <w:r w:rsidR="00313413">
              <w:rPr>
                <w:rFonts w:ascii="Tahoma" w:hAnsi="Tahoma" w:cs="B Nazanin" w:hint="cs"/>
                <w:sz w:val="24"/>
                <w:szCs w:val="24"/>
                <w:rtl/>
              </w:rPr>
              <w:t xml:space="preserve"> و غیر واگیر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 xml:space="preserve"> شايع کشور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</w:tc>
      </w:tr>
      <w:tr w:rsidR="00466E92" w:rsidRPr="00466E92" w:rsidTr="009837E2">
        <w:trPr>
          <w:gridAfter w:val="4"/>
          <w:wAfter w:w="5668" w:type="dxa"/>
          <w:trHeight w:val="480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نام مدرس</w:t>
            </w:r>
          </w:p>
        </w:tc>
        <w:tc>
          <w:tcPr>
            <w:tcW w:w="25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روش تدریس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فعالیت فراگیران</w:t>
            </w:r>
          </w:p>
        </w:tc>
        <w:tc>
          <w:tcPr>
            <w:tcW w:w="6300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رئوس مطالب (مفاهیم مورد انتظار تدریس)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تاریخ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466E92" w:rsidRPr="00466E92" w:rsidTr="009837E2">
        <w:trPr>
          <w:gridAfter w:val="4"/>
          <w:wAfter w:w="5668" w:type="dxa"/>
          <w:trHeight w:val="882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FF539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ماریا چراغی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FF539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FF539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63AAC" w:rsidRDefault="00863AAC" w:rsidP="00FF539B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تعريف و اهميت بيماری های واگير</w:t>
            </w:r>
          </w:p>
          <w:p w:rsidR="00466E92" w:rsidRPr="003F377D" w:rsidRDefault="00313413" w:rsidP="00FF539B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آشنایی با اصطلاحات رایج در بیماریهای واگیر و غیر واگیر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9837E2" w:rsidP="009837E2">
            <w:pPr>
              <w:spacing w:after="0" w:line="240" w:lineRule="auto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1404/07/</w:t>
            </w:r>
            <w:r w:rsidR="00EC44DB">
              <w:rPr>
                <w:rFonts w:ascii="Arial" w:eastAsia="Times New Roman" w:hAnsi="Arial" w:cs="B Nazanin"/>
              </w:rPr>
              <w:t>02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313413" w:rsidRPr="00466E92" w:rsidTr="009837E2">
        <w:trPr>
          <w:gridAfter w:val="4"/>
          <w:wAfter w:w="5668" w:type="dxa"/>
          <w:trHeight w:val="882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13413" w:rsidRPr="00E3607B" w:rsidRDefault="00313413" w:rsidP="00FF539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ماریا چراغی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13413" w:rsidRPr="00E3607B" w:rsidRDefault="00313413" w:rsidP="00FF539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13413" w:rsidRPr="00E3607B" w:rsidRDefault="00313413" w:rsidP="00FF539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13413" w:rsidRPr="00E3607B" w:rsidRDefault="00313413" w:rsidP="00FF539B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چگونگی ايجاد عفونت ، زنجيره عفونت، سطوح عفونت،منبع ومخزن وميزبان </w:t>
            </w:r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 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،راههای انتقال بيماری ها،دوره کمون،دوره استقرار، دوره سرايت، انواع همه گيری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13413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1404/07/0</w:t>
            </w:r>
            <w:r>
              <w:rPr>
                <w:rFonts w:ascii="Arial" w:eastAsia="Times New Roman" w:hAnsi="Arial" w:cs="B Nazanin"/>
              </w:rPr>
              <w:t>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13413" w:rsidRPr="006831A2" w:rsidRDefault="00313413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EC44DB" w:rsidRPr="00466E92" w:rsidTr="000D3A7E">
        <w:trPr>
          <w:gridAfter w:val="4"/>
          <w:wAfter w:w="5668" w:type="dxa"/>
          <w:trHeight w:val="855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مالاريا ( اپيدميولوژی در ايران وجهان ،علل، علائم، پيشگيری، استراتژی های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r w:rsidRPr="00A23133">
              <w:rPr>
                <w:rFonts w:ascii="Arial" w:eastAsia="Times New Roman" w:hAnsi="Arial" w:cs="B Nazanin"/>
              </w:rPr>
              <w:t>1404/07/</w:t>
            </w:r>
            <w:r>
              <w:rPr>
                <w:rFonts w:ascii="Arial" w:eastAsia="Times New Roman" w:hAnsi="Arial" w:cs="B Nazanin"/>
              </w:rPr>
              <w:t>16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EC44DB" w:rsidRPr="00466E92" w:rsidTr="000D3A7E">
        <w:trPr>
          <w:gridAfter w:val="4"/>
          <w:wAfter w:w="5668" w:type="dxa"/>
          <w:trHeight w:val="585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Tahoma" w:eastAsia="Times New Roman" w:hAnsi="Tahoma" w:cs="B Nazanin"/>
                <w:sz w:val="24"/>
                <w:szCs w:val="24"/>
                <w:rtl/>
              </w:rPr>
              <w:t>سل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r w:rsidRPr="00A23133">
              <w:rPr>
                <w:rFonts w:ascii="Arial" w:eastAsia="Times New Roman" w:hAnsi="Arial" w:cs="B Nazanin"/>
              </w:rPr>
              <w:t>1404/07/</w:t>
            </w:r>
            <w:r>
              <w:rPr>
                <w:rFonts w:ascii="Arial" w:eastAsia="Times New Roman" w:hAnsi="Arial" w:cs="B Nazanin"/>
              </w:rPr>
              <w:t>23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313413" w:rsidRPr="00466E92" w:rsidTr="009837E2">
        <w:trPr>
          <w:gridAfter w:val="4"/>
          <w:wAfter w:w="5668" w:type="dxa"/>
          <w:trHeight w:val="495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3413" w:rsidRPr="00E3607B" w:rsidRDefault="00313413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3413" w:rsidRPr="00E3607B" w:rsidRDefault="00967255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3413" w:rsidRPr="00E3607B" w:rsidRDefault="00313413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13413" w:rsidRPr="004F1D64" w:rsidRDefault="00DF2689" w:rsidP="004F1D64">
            <w:pPr>
              <w:spacing w:after="0" w:line="240" w:lineRule="auto"/>
              <w:jc w:val="center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آبله میمونی(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3413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1404/07</w:t>
            </w:r>
            <w:r>
              <w:rPr>
                <w:rFonts w:ascii="Arial" w:eastAsia="Times New Roman" w:hAnsi="Arial" w:cs="B Nazanin"/>
              </w:rPr>
              <w:t>/30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13413" w:rsidRPr="006831A2" w:rsidRDefault="00313413" w:rsidP="0039696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  <w:p w:rsidR="00313413" w:rsidRPr="006831A2" w:rsidRDefault="00313413" w:rsidP="0039696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  <w:p w:rsidR="00313413" w:rsidRPr="006831A2" w:rsidRDefault="00313413" w:rsidP="0039696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DF2689" w:rsidRPr="00466E92" w:rsidTr="009837E2">
        <w:trPr>
          <w:gridAfter w:val="4"/>
          <w:wAfter w:w="5668" w:type="dxa"/>
          <w:trHeight w:val="727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F2689" w:rsidRDefault="00DF2689" w:rsidP="00DF2689">
            <w:r w:rsidRPr="007E005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تب مالت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</w:t>
            </w:r>
            <w:r>
              <w:rPr>
                <w:rFonts w:ascii="Arial" w:eastAsia="Times New Roman" w:hAnsi="Arial" w:cs="B Nazanin"/>
              </w:rPr>
              <w:t>8</w:t>
            </w:r>
            <w:r>
              <w:rPr>
                <w:rFonts w:ascii="Arial" w:eastAsia="Times New Roman" w:hAnsi="Arial" w:cs="B Nazanin"/>
              </w:rPr>
              <w:t>/0</w:t>
            </w:r>
            <w:r>
              <w:rPr>
                <w:rFonts w:ascii="Arial" w:eastAsia="Times New Roman" w:hAnsi="Arial" w:cs="B Nazanin"/>
              </w:rPr>
              <w:t>7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6831A2" w:rsidRDefault="00DF2689" w:rsidP="00DF268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EC44DB" w:rsidRPr="00466E92" w:rsidTr="00C2356C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r w:rsidRPr="007E005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8C263E" w:rsidRDefault="00EC44DB" w:rsidP="00EC44DB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ديفتری ، کزاز،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r w:rsidRPr="004F4759">
              <w:rPr>
                <w:rFonts w:ascii="Arial" w:eastAsia="Times New Roman" w:hAnsi="Arial" w:cs="B Nazanin"/>
              </w:rPr>
              <w:t>1404/08/</w:t>
            </w:r>
            <w:r>
              <w:rPr>
                <w:rFonts w:ascii="Arial" w:eastAsia="Times New Roman" w:hAnsi="Arial" w:cs="B Nazanin"/>
              </w:rPr>
              <w:t>14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EC44DB" w:rsidRPr="00466E92" w:rsidTr="00C2356C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r w:rsidRPr="007E005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8C263E" w:rsidRDefault="00EC44DB" w:rsidP="00EC44DB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سرخک،سرخجه،اوريون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r w:rsidRPr="004F4759">
              <w:rPr>
                <w:rFonts w:ascii="Arial" w:eastAsia="Times New Roman" w:hAnsi="Arial" w:cs="B Nazanin"/>
              </w:rPr>
              <w:t>1404/08/</w:t>
            </w:r>
            <w:r>
              <w:rPr>
                <w:rFonts w:ascii="Arial" w:eastAsia="Times New Roman" w:hAnsi="Arial" w:cs="B Nazanin"/>
              </w:rPr>
              <w:t>21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EC44DB" w:rsidRPr="00466E92" w:rsidTr="00C2356C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r w:rsidRPr="007E005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4F1D64" w:rsidRDefault="00EC44DB" w:rsidP="00EC44D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4F1D64">
              <w:rPr>
                <w:rFonts w:ascii="Tahoma" w:hAnsi="Tahoma" w:cs="B Nazanin" w:hint="cs"/>
                <w:rtl/>
              </w:rPr>
              <w:t>بيماری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های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اسهالی</w:t>
            </w:r>
            <w:r w:rsidRPr="004F1D64">
              <w:rPr>
                <w:rFonts w:ascii="Tahoma" w:hAnsi="Tahoma" w:cs="B Nazanin"/>
                <w:rtl/>
              </w:rPr>
              <w:t xml:space="preserve"> (</w:t>
            </w:r>
            <w:r w:rsidRPr="004F1D64">
              <w:rPr>
                <w:rFonts w:ascii="Tahoma" w:hAnsi="Tahoma" w:cs="B Nazanin" w:hint="cs"/>
                <w:rtl/>
              </w:rPr>
              <w:t>وبا</w:t>
            </w:r>
            <w:r w:rsidRPr="004F1D64">
              <w:rPr>
                <w:rFonts w:ascii="Tahoma" w:hAnsi="Tahoma" w:cs="B Nazanin"/>
                <w:rtl/>
              </w:rPr>
              <w:t xml:space="preserve">: </w:t>
            </w:r>
            <w:r w:rsidRPr="004F1D64">
              <w:rPr>
                <w:rFonts w:ascii="Tahoma" w:hAnsi="Tahoma" w:cs="B Nazanin" w:hint="cs"/>
                <w:rtl/>
              </w:rPr>
              <w:t>شیگلوز</w:t>
            </w:r>
            <w:r w:rsidRPr="004F1D64">
              <w:rPr>
                <w:rFonts w:ascii="Tahoma" w:hAnsi="Tahoma" w:cs="B Nazanin"/>
                <w:rtl/>
              </w:rPr>
              <w:t xml:space="preserve">: </w:t>
            </w:r>
            <w:r w:rsidRPr="004F1D64">
              <w:rPr>
                <w:rFonts w:ascii="Tahoma" w:hAnsi="Tahoma" w:cs="B Nazanin" w:hint="cs"/>
                <w:rtl/>
              </w:rPr>
              <w:t>گاستروآنتریت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سالمونلایی</w:t>
            </w:r>
            <w:r w:rsidRPr="004F1D64">
              <w:rPr>
                <w:rFonts w:ascii="Tahoma" w:hAnsi="Tahoma" w:cs="B Nazanin"/>
                <w:rtl/>
              </w:rPr>
              <w:t xml:space="preserve">) ( </w:t>
            </w:r>
            <w:r w:rsidRPr="004F1D64">
              <w:rPr>
                <w:rFonts w:ascii="Tahoma" w:hAnsi="Tahoma" w:cs="B Nazanin" w:hint="cs"/>
                <w:rtl/>
              </w:rPr>
              <w:t>اپيدميولوژی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در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ايران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وجهان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،علل،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علائم،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پيشگيری،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استراتژی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های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کنترل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مراقبت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ودرمان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بيماری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در</w:t>
            </w:r>
            <w:r w:rsidRPr="004F1D64">
              <w:rPr>
                <w:rFonts w:ascii="Tahoma" w:hAnsi="Tahoma" w:cs="B Nazanin"/>
                <w:rtl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کشور</w:t>
            </w:r>
            <w:r w:rsidRPr="004F1D64">
              <w:rPr>
                <w:rFonts w:ascii="Tahoma" w:hAnsi="Tahoma" w:cs="B Nazanin"/>
              </w:rPr>
              <w:t xml:space="preserve"> </w:t>
            </w:r>
            <w:r w:rsidRPr="004F1D64">
              <w:rPr>
                <w:rFonts w:ascii="Tahoma" w:hAnsi="Tahoma" w:cs="B Nazanin" w:hint="cs"/>
                <w:rtl/>
              </w:rPr>
              <w:t>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r w:rsidRPr="004F4759">
              <w:rPr>
                <w:rFonts w:ascii="Arial" w:eastAsia="Times New Roman" w:hAnsi="Arial" w:cs="B Nazanin"/>
              </w:rPr>
              <w:t>1404/08/</w:t>
            </w:r>
            <w:r>
              <w:rPr>
                <w:rFonts w:ascii="Arial" w:eastAsia="Times New Roman" w:hAnsi="Arial" w:cs="B Nazanin"/>
              </w:rPr>
              <w:t>28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DF2689" w:rsidRPr="00466E92" w:rsidTr="009837E2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2689" w:rsidRDefault="00DF2689" w:rsidP="00DF2689">
            <w:r w:rsidRPr="007E005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کوید-19</w:t>
            </w:r>
            <w:r w:rsidRPr="00E3607B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( اپيدميولوژی در ايران وجهان ،علل، علائم، پيشگيری، استراتژی های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</w:t>
            </w:r>
            <w:r>
              <w:rPr>
                <w:rFonts w:ascii="Arial" w:eastAsia="Times New Roman" w:hAnsi="Arial" w:cs="B Nazanin"/>
              </w:rPr>
              <w:t>9</w:t>
            </w:r>
            <w:r>
              <w:rPr>
                <w:rFonts w:ascii="Arial" w:eastAsia="Times New Roman" w:hAnsi="Arial" w:cs="B Nazanin"/>
              </w:rPr>
              <w:t>/0</w:t>
            </w:r>
            <w:r>
              <w:rPr>
                <w:rFonts w:ascii="Arial" w:eastAsia="Times New Roman" w:hAnsi="Arial" w:cs="B Nazanin"/>
              </w:rPr>
              <w:t>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6831A2" w:rsidRDefault="00DF2689" w:rsidP="00DF268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DF2689" w:rsidRPr="00466E92" w:rsidTr="009837E2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9B23C6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هاری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1404/09/</w:t>
            </w:r>
            <w:r>
              <w:rPr>
                <w:rFonts w:ascii="Arial" w:eastAsia="Times New Roman" w:hAnsi="Arial" w:cs="B Nazanin"/>
              </w:rPr>
              <w:t>12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6831A2" w:rsidRDefault="00DF2689" w:rsidP="00DF268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DF2689" w:rsidRPr="00466E92" w:rsidTr="009837E2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9B23C6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4F1D64" w:rsidRDefault="00DF2689" w:rsidP="00DF2689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ایدز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1404/09/</w:t>
            </w:r>
            <w:r>
              <w:rPr>
                <w:rFonts w:ascii="Arial" w:eastAsia="Times New Roman" w:hAnsi="Arial" w:cs="B Nazanin"/>
              </w:rPr>
              <w:t>19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6831A2" w:rsidRDefault="00DF2689" w:rsidP="00DF268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DF2689" w:rsidRPr="00466E92" w:rsidTr="009837E2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9B23C6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هپاتيت (انواع هپاتيت، اپيدميولوژی در ايران وجهان ،علل، علائم، پيشگيری، استراتژی های کنترل ، مراقبت ودرمان بيماری در کشور)</w:t>
            </w:r>
          </w:p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1404/09/</w:t>
            </w:r>
            <w:r>
              <w:rPr>
                <w:rFonts w:ascii="Arial" w:eastAsia="Times New Roman" w:hAnsi="Arial" w:cs="B Nazanin"/>
              </w:rPr>
              <w:t>26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6831A2" w:rsidRDefault="00DF2689" w:rsidP="00DF268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DF2689" w:rsidRPr="00466E92" w:rsidTr="009837E2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9B23C6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E3607B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9B23C6" w:rsidRDefault="00DF2689" w:rsidP="00DF26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ليشمانيوز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689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</w:t>
            </w:r>
            <w:r>
              <w:rPr>
                <w:rFonts w:ascii="Arial" w:eastAsia="Times New Roman" w:hAnsi="Arial" w:cs="B Nazanin"/>
              </w:rPr>
              <w:t>9</w:t>
            </w:r>
            <w:r>
              <w:rPr>
                <w:rFonts w:ascii="Arial" w:eastAsia="Times New Roman" w:hAnsi="Arial" w:cs="B Nazanin"/>
              </w:rPr>
              <w:t>/0</w:t>
            </w:r>
            <w:r>
              <w:rPr>
                <w:rFonts w:ascii="Arial" w:eastAsia="Times New Roman" w:hAnsi="Arial" w:cs="B Nazanin"/>
              </w:rPr>
              <w:t>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2689" w:rsidRPr="006831A2" w:rsidRDefault="00DF2689" w:rsidP="00DF268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EC44DB" w:rsidRPr="00466E92" w:rsidTr="009837E2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9B23C6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9B23C6" w:rsidRDefault="00EC44DB" w:rsidP="00EC44DB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سیاه سرفه ، سیاه زخم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</w:t>
            </w:r>
            <w:r>
              <w:rPr>
                <w:rFonts w:ascii="Arial" w:eastAsia="Times New Roman" w:hAnsi="Arial" w:cs="B Nazanin"/>
              </w:rPr>
              <w:t>9</w:t>
            </w:r>
            <w:r>
              <w:rPr>
                <w:rFonts w:ascii="Arial" w:eastAsia="Times New Roman" w:hAnsi="Arial" w:cs="B Nazanin"/>
              </w:rPr>
              <w:t>/</w:t>
            </w:r>
            <w:r>
              <w:rPr>
                <w:rFonts w:ascii="Arial" w:eastAsia="Times New Roman" w:hAnsi="Arial" w:cs="B Nazanin"/>
              </w:rPr>
              <w:t>10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EC44DB" w:rsidRPr="00466E92" w:rsidTr="009837E2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9B23C6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9B23C6" w:rsidRDefault="00EC44DB" w:rsidP="00EC44DB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اوريون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و آبله مرغان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/>
              </w:rPr>
              <w:t>1404/0</w:t>
            </w:r>
            <w:r>
              <w:rPr>
                <w:rFonts w:ascii="Arial" w:eastAsia="Times New Roman" w:hAnsi="Arial" w:cs="B Nazanin"/>
              </w:rPr>
              <w:t>9</w:t>
            </w:r>
            <w:r>
              <w:rPr>
                <w:rFonts w:ascii="Arial" w:eastAsia="Times New Roman" w:hAnsi="Arial" w:cs="B Nazanin"/>
              </w:rPr>
              <w:t>/</w:t>
            </w:r>
            <w:r>
              <w:rPr>
                <w:rFonts w:ascii="Arial" w:eastAsia="Times New Roman" w:hAnsi="Arial" w:cs="B Nazanin"/>
              </w:rPr>
              <w:t>17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شانزدهم</w:t>
            </w:r>
          </w:p>
        </w:tc>
      </w:tr>
      <w:tr w:rsidR="00EC44DB" w:rsidRPr="00466E92" w:rsidTr="009837E2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E3607B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9B23C6" w:rsidRDefault="00EC44DB" w:rsidP="00EC44DB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9B23C6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رفع</w:t>
            </w:r>
            <w:r w:rsidRPr="009B23C6"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rtl/>
              </w:rPr>
              <w:t xml:space="preserve"> </w:t>
            </w:r>
            <w:r w:rsidRPr="009B23C6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اشکال</w:t>
            </w:r>
            <w:r w:rsidRPr="009B23C6"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rtl/>
              </w:rPr>
              <w:t xml:space="preserve"> </w:t>
            </w:r>
            <w:r w:rsidRPr="009B23C6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و</w:t>
            </w:r>
            <w:r w:rsidRPr="009B23C6"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rtl/>
              </w:rPr>
              <w:t xml:space="preserve"> </w:t>
            </w:r>
            <w:r w:rsidRPr="009B23C6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امتحان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44DB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هفدهم</w:t>
            </w:r>
          </w:p>
        </w:tc>
      </w:tr>
      <w:tr w:rsidR="00EC44DB" w:rsidRPr="00466E92" w:rsidTr="00E3607B">
        <w:trPr>
          <w:trHeight w:val="2295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pStyle w:val="ListParagraph"/>
              <w:bidi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وظایف دانشجو:</w:t>
            </w:r>
            <w:r w:rsidRPr="00E36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شرکت منظم ومرتب در کلاس و رعایت شئون دانشجویی</w:t>
            </w:r>
          </w:p>
          <w:p w:rsidR="00EC44DB" w:rsidRPr="00E3607B" w:rsidRDefault="00EC44DB" w:rsidP="00E63109">
            <w:pPr>
              <w:bidi/>
              <w:ind w:left="2383" w:hanging="2383"/>
              <w:rPr>
                <w:rFonts w:cs="B Nazanin"/>
                <w:b/>
                <w:bCs/>
                <w:rtl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-  مشارکت در مباحث به صورت پرسش و پاسخ- ارائه کنفرانس در مورد موضوعات سرفصل دروس </w:t>
            </w:r>
            <w:r w:rsidRPr="00E3607B">
              <w:rPr>
                <w:b/>
                <w:bCs/>
                <w:rtl/>
                <w:lang w:bidi="fa-IR"/>
              </w:rPr>
              <w:t>–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انجام کار گروهی به صورت کنفرانس با مطرح نمودن</w:t>
            </w:r>
            <w:r w:rsidRPr="00E3607B">
              <w:rPr>
                <w:rFonts w:cs="B Nazanin"/>
                <w:b/>
                <w:bCs/>
                <w:lang w:bidi="fa-IR"/>
              </w:rPr>
              <w:t xml:space="preserve">Case investigation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و ارئه راه حل یا طراحی مناسب مرتبط با موضوع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-  طراحی </w:t>
            </w:r>
            <w:r w:rsidR="00E63109">
              <w:rPr>
                <w:rFonts w:cs="B Nazanin" w:hint="cs"/>
                <w:b/>
                <w:bCs/>
                <w:rtl/>
                <w:lang w:bidi="fa-IR"/>
              </w:rPr>
              <w:t>اینفوگرافی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  <w:lang w:bidi="fa-IR"/>
              </w:rPr>
              <w:t xml:space="preserve">  هر جلسه</w:t>
            </w:r>
          </w:p>
          <w:p w:rsidR="00EC44DB" w:rsidRPr="004F1D64" w:rsidRDefault="00EC44DB" w:rsidP="00EC44DB">
            <w:pPr>
              <w:bidi/>
              <w:ind w:left="360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</w:tc>
        <w:tc>
          <w:tcPr>
            <w:tcW w:w="1417" w:type="dxa"/>
          </w:tcPr>
          <w:p w:rsidR="00EC44DB" w:rsidRPr="00466E92" w:rsidRDefault="00EC44DB" w:rsidP="00EC44DB"/>
        </w:tc>
        <w:tc>
          <w:tcPr>
            <w:tcW w:w="1417" w:type="dxa"/>
          </w:tcPr>
          <w:p w:rsidR="00EC44DB" w:rsidRPr="00466E92" w:rsidRDefault="00EC44DB" w:rsidP="00EC44DB"/>
        </w:tc>
        <w:tc>
          <w:tcPr>
            <w:tcW w:w="1417" w:type="dxa"/>
          </w:tcPr>
          <w:p w:rsidR="00EC44DB" w:rsidRPr="00466E92" w:rsidRDefault="00EC44DB" w:rsidP="00EC44DB"/>
        </w:tc>
        <w:tc>
          <w:tcPr>
            <w:tcW w:w="1417" w:type="dxa"/>
            <w:vAlign w:val="center"/>
          </w:tcPr>
          <w:p w:rsidR="00EC44DB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831A2">
              <w:rPr>
                <w:rFonts w:ascii="Arial" w:eastAsia="Times New Roman" w:hAnsi="Arial" w:cs="B Nazanin" w:hint="cs"/>
                <w:rtl/>
              </w:rPr>
              <w:t>05/04/1390</w:t>
            </w:r>
          </w:p>
        </w:tc>
      </w:tr>
      <w:tr w:rsidR="00EC44DB" w:rsidRPr="00466E92" w:rsidTr="00E3607B">
        <w:trPr>
          <w:gridAfter w:val="4"/>
          <w:wAfter w:w="5668" w:type="dxa"/>
          <w:trHeight w:val="1320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1275"/>
            </w:tblGrid>
            <w:tr w:rsidR="00EC44DB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درصد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نمره</w:t>
                  </w:r>
                </w:p>
              </w:tc>
            </w:tr>
            <w:tr w:rsidR="00EC44DB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انجام تكاليف درسي و گزارش دهي </w:t>
                  </w: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و سمينارها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EC44DB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80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EC44DB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color w:val="383838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44DB" w:rsidRPr="00E3607B" w:rsidRDefault="00EC44DB" w:rsidP="00EC44DB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:rsidR="00EC44DB" w:rsidRPr="00E3607B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EC44DB" w:rsidRPr="00466E92" w:rsidTr="004F1D64">
        <w:trPr>
          <w:gridAfter w:val="4"/>
          <w:wAfter w:w="5668" w:type="dxa"/>
          <w:trHeight w:val="544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DB" w:rsidRPr="004F1D64" w:rsidRDefault="00EC44DB" w:rsidP="00EC44D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F1D64">
              <w:rPr>
                <w:rFonts w:cs="B Nazanin"/>
                <w:b/>
                <w:bCs/>
                <w:sz w:val="20"/>
                <w:szCs w:val="20"/>
                <w:lang w:bidi="fa-IR"/>
              </w:rPr>
              <w:t>Text  book  of preventive and social medicine  , K .PARK edition 2011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DB" w:rsidRPr="006831A2" w:rsidRDefault="00EC44DB" w:rsidP="00EC44DB">
            <w:pPr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C44DB" w:rsidRPr="006831A2" w:rsidRDefault="00EC44DB" w:rsidP="00EC44DB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EC44DB" w:rsidRPr="00466E92" w:rsidTr="00E3607B">
        <w:trPr>
          <w:gridAfter w:val="4"/>
          <w:wAfter w:w="5668" w:type="dxa"/>
          <w:trHeight w:val="375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اپيدميولوژی وکنترل بيماری های شايع در ايران، دکتر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پروین یاوری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 وهمکاران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C44DB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C44DB" w:rsidRPr="006831A2" w:rsidRDefault="00EC44DB" w:rsidP="00EC44DB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EC44DB" w:rsidRPr="00466E92" w:rsidTr="00E3607B">
        <w:trPr>
          <w:gridAfter w:val="4"/>
          <w:wAfter w:w="5668" w:type="dxa"/>
          <w:trHeight w:val="855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DB" w:rsidRPr="00E3607B" w:rsidRDefault="00EC44DB" w:rsidP="00EC44D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</w:rPr>
              <w:t xml:space="preserve">-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کتاب جامع بهداشت عمومی، دکتر حسين حاتمی وهمکاران،انتشارات ارجمند، جلد 1و2و3</w:t>
            </w:r>
            <w:r w:rsidRPr="00E3607B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مباحث مربوطه</w:t>
            </w:r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      ( آخرین چاپ)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C44DB" w:rsidRPr="006831A2" w:rsidRDefault="00EC44DB" w:rsidP="00EC44DB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C44DB" w:rsidRPr="006831A2" w:rsidRDefault="00EC44DB" w:rsidP="00EC44DB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EC44DB" w:rsidRPr="00466E92" w:rsidTr="00E5573F">
        <w:trPr>
          <w:gridAfter w:val="4"/>
          <w:wAfter w:w="5668" w:type="dxa"/>
          <w:trHeight w:val="1305"/>
        </w:trPr>
        <w:tc>
          <w:tcPr>
            <w:tcW w:w="26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6831A2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:rsidR="00EC44DB" w:rsidRPr="006469D3" w:rsidRDefault="00EC44DB" w:rsidP="00170CC2">
            <w:pPr>
              <w:bidi/>
              <w:jc w:val="center"/>
              <w:rPr>
                <w:rFonts w:ascii="Arial" w:eastAsia="Times New Roman" w:hAnsi="Arial" w:cs="B Titr"/>
              </w:rPr>
            </w:pPr>
            <w:r>
              <w:rPr>
                <w:rFonts w:ascii="Arial" w:eastAsia="Times New Roman" w:hAnsi="Arial" w:cs="B Titr" w:hint="cs"/>
                <w:rtl/>
              </w:rPr>
              <w:t xml:space="preserve">دکتر </w:t>
            </w:r>
            <w:r w:rsidR="00170CC2">
              <w:rPr>
                <w:rFonts w:ascii="Arial" w:eastAsia="Times New Roman" w:hAnsi="Arial" w:cs="B Titr" w:hint="cs"/>
                <w:rtl/>
              </w:rPr>
              <w:t>آرمان شهریاری</w:t>
            </w:r>
          </w:p>
        </w:tc>
        <w:tc>
          <w:tcPr>
            <w:tcW w:w="584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 w:rsidRPr="00921979">
              <w:rPr>
                <w:rFonts w:ascii="Arial" w:eastAsia="Times New Roman" w:hAnsi="Arial" w:cs="B Titr"/>
                <w:b/>
                <w:bCs/>
                <w:rtl/>
              </w:rPr>
              <w:t xml:space="preserve">         </w:t>
            </w:r>
            <w:r w:rsidRPr="00921979">
              <w:rPr>
                <w:rFonts w:ascii="Arial" w:eastAsia="Times New Roman" w:hAnsi="Arial" w:cs="B Titr" w:hint="cs"/>
                <w:b/>
                <w:bCs/>
                <w:rtl/>
              </w:rPr>
              <w:t>دکتر</w:t>
            </w:r>
            <w:r w:rsidRPr="00921979"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itr" w:hint="cs"/>
                <w:b/>
                <w:bCs/>
                <w:rtl/>
              </w:rPr>
              <w:t>الهام جهانی فرد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4DB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:rsidR="00EC44DB" w:rsidRDefault="00EC44DB" w:rsidP="00170CC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 w:rsidRPr="008810DA">
              <w:rPr>
                <w:rFonts w:ascii="Arial" w:eastAsia="Times New Roman" w:hAnsi="Arial" w:cs="B Titr" w:hint="cs"/>
                <w:b/>
                <w:bCs/>
                <w:rtl/>
              </w:rPr>
              <w:t>دکتر</w:t>
            </w:r>
            <w:r w:rsidRPr="008810DA"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  <w:r w:rsidR="00170CC2"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پروین شهری</w:t>
            </w:r>
            <w:r w:rsidRPr="008810DA"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</w:p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</w:p>
        </w:tc>
        <w:tc>
          <w:tcPr>
            <w:tcW w:w="476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EC44DB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:rsidR="00EC44DB" w:rsidRPr="006831A2" w:rsidRDefault="00EC44DB" w:rsidP="00EC44DB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</w:p>
        </w:tc>
      </w:tr>
    </w:tbl>
    <w:p w:rsidR="00AE0613" w:rsidRDefault="0044002B" w:rsidP="00E3607B">
      <w:pPr>
        <w:tabs>
          <w:tab w:val="left" w:pos="8160"/>
          <w:tab w:val="left" w:pos="8985"/>
        </w:tabs>
      </w:pPr>
      <w:r>
        <w:tab/>
      </w:r>
      <w:r w:rsidR="00E3607B">
        <w:tab/>
      </w:r>
    </w:p>
    <w:sectPr w:rsidR="00AE0613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2"/>
    <w:rsid w:val="00014C59"/>
    <w:rsid w:val="000176E2"/>
    <w:rsid w:val="000D636D"/>
    <w:rsid w:val="000E2E25"/>
    <w:rsid w:val="00134D2C"/>
    <w:rsid w:val="00170CC2"/>
    <w:rsid w:val="00265EAF"/>
    <w:rsid w:val="0027092F"/>
    <w:rsid w:val="002775C9"/>
    <w:rsid w:val="00313413"/>
    <w:rsid w:val="003508D1"/>
    <w:rsid w:val="003B38BF"/>
    <w:rsid w:val="003E3A75"/>
    <w:rsid w:val="003F377D"/>
    <w:rsid w:val="00423F44"/>
    <w:rsid w:val="0044002B"/>
    <w:rsid w:val="004612AF"/>
    <w:rsid w:val="00466E92"/>
    <w:rsid w:val="004A5569"/>
    <w:rsid w:val="004B78B7"/>
    <w:rsid w:val="004D7559"/>
    <w:rsid w:val="004F1D64"/>
    <w:rsid w:val="00507868"/>
    <w:rsid w:val="0056454F"/>
    <w:rsid w:val="006469D3"/>
    <w:rsid w:val="006831A2"/>
    <w:rsid w:val="00691A34"/>
    <w:rsid w:val="006C01BE"/>
    <w:rsid w:val="006E0626"/>
    <w:rsid w:val="006E173F"/>
    <w:rsid w:val="006E4B48"/>
    <w:rsid w:val="00724B44"/>
    <w:rsid w:val="00785B40"/>
    <w:rsid w:val="007D3B1A"/>
    <w:rsid w:val="007F6FE8"/>
    <w:rsid w:val="008333EA"/>
    <w:rsid w:val="00863AAC"/>
    <w:rsid w:val="008810DA"/>
    <w:rsid w:val="00892164"/>
    <w:rsid w:val="008C263E"/>
    <w:rsid w:val="00934D83"/>
    <w:rsid w:val="009574C9"/>
    <w:rsid w:val="00967255"/>
    <w:rsid w:val="00974D1A"/>
    <w:rsid w:val="009837E2"/>
    <w:rsid w:val="009B23C6"/>
    <w:rsid w:val="009B590A"/>
    <w:rsid w:val="00A627C8"/>
    <w:rsid w:val="00AB5E21"/>
    <w:rsid w:val="00AF5AAA"/>
    <w:rsid w:val="00AF6807"/>
    <w:rsid w:val="00AF6994"/>
    <w:rsid w:val="00B25372"/>
    <w:rsid w:val="00BD731F"/>
    <w:rsid w:val="00C0112B"/>
    <w:rsid w:val="00C11544"/>
    <w:rsid w:val="00C63643"/>
    <w:rsid w:val="00C83075"/>
    <w:rsid w:val="00CA3C9D"/>
    <w:rsid w:val="00CD6AD4"/>
    <w:rsid w:val="00D62CDC"/>
    <w:rsid w:val="00DB1FCB"/>
    <w:rsid w:val="00DF2689"/>
    <w:rsid w:val="00E229E9"/>
    <w:rsid w:val="00E3607B"/>
    <w:rsid w:val="00E5573F"/>
    <w:rsid w:val="00E63109"/>
    <w:rsid w:val="00EC44DB"/>
    <w:rsid w:val="00F761C8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5B289-2E5F-4F32-BAA1-A9F75001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8F0B-6242-455C-BD74-9FC511DD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ماریا چراغی</cp:lastModifiedBy>
  <cp:revision>4</cp:revision>
  <cp:lastPrinted>2019-10-01T06:22:00Z</cp:lastPrinted>
  <dcterms:created xsi:type="dcterms:W3CDTF">2025-09-16T11:10:00Z</dcterms:created>
  <dcterms:modified xsi:type="dcterms:W3CDTF">2025-09-16T11:11:00Z</dcterms:modified>
</cp:coreProperties>
</file>